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74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</w:tblGrid>
      <w:tr w:rsidR="00D961D4" w:rsidTr="00D961D4">
        <w:trPr>
          <w:jc w:val="center"/>
        </w:trPr>
        <w:tc>
          <w:tcPr>
            <w:tcW w:w="743" w:type="dxa"/>
          </w:tcPr>
          <w:p w:rsidR="00D961D4" w:rsidRDefault="00D961D4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D44968" w:rsidRPr="00D44968" w:rsidRDefault="00D44968" w:rsidP="00D961D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  <w:tr w:rsidR="00D961D4" w:rsidTr="00D961D4">
        <w:trPr>
          <w:jc w:val="center"/>
        </w:trPr>
        <w:tc>
          <w:tcPr>
            <w:tcW w:w="8820" w:type="dxa"/>
            <w:hideMark/>
          </w:tcPr>
          <w:p w:rsidR="00D961D4" w:rsidRDefault="00D961D4">
            <w:pPr>
              <w:jc w:val="right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bookmarkStart w:id="0" w:name="NGCSBookmark"/>
            <w:bookmarkEnd w:id="0"/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בקשה מס' </w:t>
            </w:r>
            <w:sdt>
              <w:sdtPr>
                <w:rPr>
                  <w:rFonts w:ascii="Arial" w:hAnsi="Arial"/>
                  <w:b/>
                  <w:bCs/>
                  <w:sz w:val="32"/>
                  <w:szCs w:val="32"/>
                  <w:rtl/>
                </w:rPr>
                <w:alias w:val="1193"/>
                <w:tag w:val="1193"/>
                <w:id w:val="-239803142"/>
                <w:placeholder>
                  <w:docPart w:val="0DF597CE07A149C58F42D0B97C329E24"/>
                </w:placeholder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32"/>
                    <w:szCs w:val="32"/>
                    <w:rtl/>
                  </w:rPr>
                  <w:t>4</w:t>
                </w:r>
              </w:sdtContent>
            </w:sdt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  </w:t>
            </w:r>
          </w:p>
        </w:tc>
      </w:tr>
    </w:tbl>
    <w:p w:rsidR="00D961D4" w:rsidRDefault="00D961D4" w:rsidP="00D961D4"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2671"/>
        <w:gridCol w:w="12"/>
        <w:gridCol w:w="5529"/>
      </w:tblGrid>
      <w:tr w:rsidR="00D961D4" w:rsidTr="00D961D4">
        <w:trPr>
          <w:trHeight w:val="295"/>
          <w:jc w:val="center"/>
        </w:trPr>
        <w:tc>
          <w:tcPr>
            <w:tcW w:w="8820" w:type="dxa"/>
            <w:gridSpan w:val="4"/>
            <w:hideMark/>
          </w:tcPr>
          <w:p w:rsidR="00D961D4" w:rsidRDefault="00D961D4">
            <w:pPr>
              <w:tabs>
                <w:tab w:val="left" w:pos="4899"/>
                <w:tab w:val="right" w:pos="8604"/>
              </w:tabs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ab/>
            </w:r>
          </w:p>
        </w:tc>
      </w:tr>
      <w:tr w:rsidR="00D961D4" w:rsidTr="00D961D4">
        <w:trPr>
          <w:trHeight w:val="295"/>
          <w:jc w:val="center"/>
        </w:trPr>
        <w:tc>
          <w:tcPr>
            <w:tcW w:w="608" w:type="dxa"/>
            <w:hideMark/>
          </w:tcPr>
          <w:p w:rsidR="00D961D4" w:rsidRDefault="00D961D4">
            <w:pPr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/>
                <w:b/>
                <w:bCs/>
                <w:rtl/>
              </w:rPr>
              <w:t xml:space="preserve">לפני </w:t>
            </w:r>
          </w:p>
        </w:tc>
        <w:tc>
          <w:tcPr>
            <w:tcW w:w="8212" w:type="dxa"/>
            <w:gridSpan w:val="3"/>
          </w:tcPr>
          <w:p w:rsidR="00D961D4" w:rsidRDefault="00D961D4" w:rsidP="00D961D4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437253536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184396338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 xml:space="preserve">בענין הקטין : </w:t>
                </w:r>
                <w:r>
                  <w:rPr>
                    <w:rFonts w:hint="cs"/>
                    <w:b/>
                    <w:bCs/>
                    <w:rtl/>
                  </w:rPr>
                  <w:t xml:space="preserve">יליד 2022 </w:t>
                </w:r>
              </w:sdtContent>
            </w:sdt>
          </w:p>
          <w:p w:rsidR="00D961D4" w:rsidRDefault="00D961D4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</w:tc>
      </w:tr>
      <w:tr w:rsidR="00D961D4" w:rsidTr="00D961D4">
        <w:trPr>
          <w:jc w:val="center"/>
        </w:trPr>
        <w:tc>
          <w:tcPr>
            <w:tcW w:w="3279" w:type="dxa"/>
            <w:gridSpan w:val="2"/>
          </w:tcPr>
          <w:p w:rsidR="00D961D4" w:rsidRDefault="00D961D4">
            <w:pPr>
              <w:bidi w:val="0"/>
              <w:jc w:val="right"/>
              <w:rPr>
                <w:rFonts w:ascii="Arial" w:hAnsi="Arial"/>
                <w:b/>
                <w:bCs/>
                <w:sz w:val="26"/>
                <w:szCs w:val="26"/>
              </w:rPr>
            </w:pPr>
          </w:p>
          <w:sdt>
            <w:sdtPr>
              <w:rPr>
                <w:b/>
                <w:bCs/>
                <w:sz w:val="28"/>
                <w:szCs w:val="28"/>
                <w:rtl/>
              </w:rPr>
              <w:alias w:val="1180"/>
              <w:tag w:val="1180"/>
              <w:id w:val="804436164"/>
              <w:text w:multiLine="1"/>
            </w:sdtPr>
            <w:sdtEndPr/>
            <w:sdtContent>
              <w:p w:rsidR="00D961D4" w:rsidRDefault="00D961D4">
                <w:pPr>
                  <w:rPr>
                    <w:rFonts w:ascii="Arial" w:hAnsi="Arial"/>
                    <w:b/>
                    <w:bCs/>
                    <w:sz w:val="28"/>
                    <w:szCs w:val="28"/>
                  </w:rPr>
                </w:pPr>
                <w:r>
                  <w:rPr>
                    <w:rFonts w:ascii="Arial" w:hAnsi="Arial"/>
                    <w:b/>
                    <w:bCs/>
                    <w:sz w:val="28"/>
                    <w:szCs w:val="28"/>
                    <w:rtl/>
                  </w:rPr>
                  <w:t>מבקש</w:t>
                </w:r>
                <w:r>
                  <w:rPr>
                    <w:b/>
                    <w:bCs/>
                    <w:sz w:val="28"/>
                    <w:szCs w:val="28"/>
                    <w:rtl/>
                  </w:rPr>
                  <w:t>ת/תובעת/האם</w:t>
                </w:r>
              </w:p>
            </w:sdtContent>
          </w:sdt>
        </w:tc>
        <w:tc>
          <w:tcPr>
            <w:tcW w:w="5541" w:type="dxa"/>
            <w:gridSpan w:val="2"/>
          </w:tcPr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D961D4" w:rsidRDefault="002E675C" w:rsidP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sz w:val="26"/>
                  <w:szCs w:val="26"/>
                  <w:rtl/>
                </w:rPr>
                <w:alias w:val="1478"/>
                <w:tag w:val="1478"/>
                <w:id w:val="799887372"/>
                <w:text w:multiLine="1"/>
              </w:sdtPr>
              <w:sdtEndPr/>
              <w:sdtContent>
                <w:r w:rsidR="00D961D4">
                  <w:rPr>
                    <w:rFonts w:ascii="Arial" w:hAnsi="Arial" w:hint="cs"/>
                    <w:b/>
                    <w:bCs/>
                    <w:sz w:val="26"/>
                    <w:szCs w:val="26"/>
                    <w:rtl/>
                  </w:rPr>
                  <w:t>האם</w:t>
                </w:r>
              </w:sdtContent>
            </w:sdt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באמצעות ב"כ עו"ד אריאלה פלד – סיוע משפטי </w:t>
            </w:r>
          </w:p>
        </w:tc>
      </w:tr>
      <w:tr w:rsidR="00D961D4" w:rsidTr="00D961D4">
        <w:trPr>
          <w:jc w:val="center"/>
        </w:trPr>
        <w:tc>
          <w:tcPr>
            <w:tcW w:w="8820" w:type="dxa"/>
            <w:gridSpan w:val="4"/>
          </w:tcPr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961D4" w:rsidRDefault="00D961D4">
            <w:pPr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נגד</w:t>
            </w:r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</w:tc>
      </w:tr>
      <w:tr w:rsidR="00D961D4" w:rsidTr="00D961D4">
        <w:trPr>
          <w:jc w:val="center"/>
        </w:trPr>
        <w:tc>
          <w:tcPr>
            <w:tcW w:w="3279" w:type="dxa"/>
            <w:gridSpan w:val="2"/>
          </w:tcPr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961D4" w:rsidRDefault="002E675C">
            <w:p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sdt>
              <w:sdtPr>
                <w:rPr>
                  <w:b/>
                  <w:bCs/>
                  <w:sz w:val="28"/>
                  <w:szCs w:val="28"/>
                  <w:rtl/>
                </w:rPr>
                <w:alias w:val="1184"/>
                <w:tag w:val="1184"/>
                <w:id w:val="187576687"/>
                <w:text w:multiLine="1"/>
              </w:sdtPr>
              <w:sdtEndPr/>
              <w:sdtContent>
                <w:r w:rsidR="00D961D4">
                  <w:rPr>
                    <w:rFonts w:ascii="Arial" w:hAnsi="Arial"/>
                    <w:b/>
                    <w:bCs/>
                    <w:sz w:val="28"/>
                    <w:szCs w:val="28"/>
                    <w:rtl/>
                  </w:rPr>
                  <w:t>משיב</w:t>
                </w:r>
                <w:r w:rsidR="00D961D4">
                  <w:rPr>
                    <w:b/>
                    <w:bCs/>
                    <w:sz w:val="28"/>
                    <w:szCs w:val="28"/>
                    <w:rtl/>
                  </w:rPr>
                  <w:t>/נתבע/האב</w:t>
                </w:r>
              </w:sdtContent>
            </w:sdt>
          </w:p>
        </w:tc>
        <w:tc>
          <w:tcPr>
            <w:tcW w:w="5541" w:type="dxa"/>
            <w:gridSpan w:val="2"/>
          </w:tcPr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האב </w:t>
            </w:r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באמצעות ב"כ עו"ד נעם אפשטיין – סיוע משפטי </w:t>
            </w:r>
          </w:p>
        </w:tc>
      </w:tr>
      <w:tr w:rsidR="00D961D4" w:rsidTr="00D961D4">
        <w:trPr>
          <w:jc w:val="center"/>
        </w:trPr>
        <w:tc>
          <w:tcPr>
            <w:tcW w:w="8820" w:type="dxa"/>
            <w:gridSpan w:val="4"/>
          </w:tcPr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  <w:p w:rsidR="00D961D4" w:rsidRDefault="00D961D4">
            <w:pPr>
              <w:rPr>
                <w:rFonts w:ascii="Arial" w:hAnsi="Arial"/>
                <w:b/>
                <w:bCs/>
                <w:sz w:val="26"/>
                <w:szCs w:val="26"/>
              </w:rPr>
            </w:pPr>
          </w:p>
        </w:tc>
      </w:tr>
      <w:tr w:rsidR="00D961D4" w:rsidTr="00D961D4">
        <w:trPr>
          <w:jc w:val="center"/>
        </w:trPr>
        <w:tc>
          <w:tcPr>
            <w:tcW w:w="3291" w:type="dxa"/>
            <w:gridSpan w:val="3"/>
          </w:tcPr>
          <w:p w:rsidR="00D961D4" w:rsidRDefault="00D961D4">
            <w:pPr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5529" w:type="dxa"/>
          </w:tcPr>
          <w:p w:rsidR="00D961D4" w:rsidRDefault="00D961D4">
            <w:pPr>
              <w:rPr>
                <w:rFonts w:cs="Times New Roman"/>
              </w:rPr>
            </w:pPr>
          </w:p>
        </w:tc>
      </w:tr>
    </w:tbl>
    <w:p w:rsidR="00D961D4" w:rsidRDefault="00D961D4" w:rsidP="00D961D4"/>
    <w:p w:rsidR="00D961D4" w:rsidRDefault="00D961D4" w:rsidP="00D961D4">
      <w:pPr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961D4" w:rsidTr="00D961D4">
        <w:trPr>
          <w:jc w:val="center"/>
        </w:trPr>
        <w:tc>
          <w:tcPr>
            <w:tcW w:w="8820" w:type="dxa"/>
            <w:hideMark/>
          </w:tcPr>
          <w:p w:rsidR="00D961D4" w:rsidRDefault="00D961D4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D961D4" w:rsidRDefault="00D961D4" w:rsidP="00D961D4">
      <w:pPr>
        <w:spacing w:line="360" w:lineRule="auto"/>
        <w:jc w:val="both"/>
        <w:rPr>
          <w:rFonts w:ascii="Arial" w:hAnsi="Arial"/>
        </w:rPr>
      </w:pP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 xml:space="preserve">לפני בקשת האם מיום 16.8.24 , המוגשת כבקשה לסעד זמני במסגרת תביעת אחריות הורית , להעניק לאם סמכויות חתימה בלעדיות בנושאי חינוך ורפואה בנוגעים לבנם הקטין של הצדדים . נטען כי בהחלטה מיום 10.6.24 נקבע כי האב יפגוש את הקטין במרכז קשר . בדיון מיום 4.6.24 המליץ בית המשפט כי בנוסף למפגשים במרכז קשר יפגוש האב את הקטין בנוכחות האם פעם בשבוע על מנת לשמר דמות האב אצל הקטין . נטען כי האב הפסיק המפגשים במרכז קשר לאחר שלוש פגישות והפסיק המפגשים בנוכחות האם לאחר שתי פגישות . האב חסם את האם בסלולר ובווטסאפ . בקשה זו מוגשת בהמלצת עו"ס לסדרי דין . האב כועס על האם בשל ההחלטה להעביר את תיק החקירה בו חשוד האב בטלטול הקטין לפרקליטות להגשת כתב אישום . האם וגורמי הטיפול מנסים לקבל הסכמת האב לטיפולים להם זקוק הקטין , שהוא נכה 100% עם צרכים מיוחדים , אך ללא הצלחה . האב לא משלם מזונות . לבקשה צורפו אסמכתאות בדבר הצורך בחתימת האב לקלינאית תקשורת וטיפולי הידרו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 ביום 3.9.24 הוגשה תגובת האב . יש להפנות את האם להגשת תביעה מתאימה בתיק א"פ במסגרתה ניתן לבקש סעד דחוף . פגישות האב עם הקטין במרכז קשר מתקיימות כסדרן למעט המפגשים מיום 7.8.24 , 14.8.24 ו 28.8.24 שלא התקיימו בשל הודעות האם כי הקטין מבצע בדיקה , הינו חולה ומצוי בניתוח . האב הפסיק המפגשים עם הקטין בנוכחות האם לאחר 2-3 מפגשים לאחר שהתרשם כי האם מנסה לפגוע בקשר שלו עם בת זוגו ע"י פרסומים שמטרתם לשכנע את הגרוש של בת זוגו של האב כי האב הוא אדם מסוכן . בענין זה בוצע פרסום בקבוצת ווטסאפ של בית הספר שהעתקו צורף לתגובה . הגרוש פנה לבית המשפט בנוף הגליל וקיבל צו הגנה במעמד צד אחד , אשר בוטל לאחר שבית המשפט שמע את האב וקיבל תסקיר  . ביום 27.8.24 שוחחה עו"ס לסדרי דין עם האב והציעה לו שתי אפשרויות , להן האב מסכים . האחת , פנייה של האם לכתובת המייל של האב . השניה , פנייה של המסגרת המטפלת לאב . האב לא מתכוון להערים קשיים ומתחייב להשיב ענינית לכל פנייה . על כן מבוקש לדחות את הבקשה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ביום 8.9.24 הוגשה תשובת האם לתגובת האב . האם לא קובעת לקטין טיפולים בזמן מפגשי הקטין עם האב במרכז קשר , למעט בדיקת אם.אר.איי שנקבעה שנה מראש לפני שהחלו המפגשים במרכז קשר . אם האב היה חושש מהאם הוא היה מגיש תלונה למשטרה או מבקש צו הגנה . בניגוד לנטען , האם לא יצרה קשר עם הגרוש של בת הזוג של האב .  בעקבות תלונות שקיבל הגרוש מבנותיו לגבי התנהגות האב , החל לבדוק את עברו של האב וגילה את השמועות על כך שהאב טלטל את בנו למוות ( כך במקור – ס' 9 לתשובה ) . המסמך שצורף לתגובה לא פורסם בקבוצת הווטסאפ של בית הספר אלא בקבוצת הווטסאפ בה חברים בת הזוג של האב , הגרוש שלה , מנהלת בית הספר , הסגנית , היועצת והמחנכת . האם מתנגדת למנגנון של פנייה במייל לאחר שהוכיחה כי בטרם נחסמה בווטסאפ היתה מקבלת מענה לאחר שבוע או שבועיים או בכלל לא . האב לא עובד עם מיילים בשגרה . האב לא מכיר את המצב הרפואי של הקטין ואת הטיפולים להם הוא זקוק . מבוקש להבהיר כי הקטין נמצא במשמורת האם כיוון שנאמר לה כי החלטת המזונות הזמניים אינה ברורה בענין זה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ביום 8.9.24 הוגש תסקיר עו"ס לסדרי דין . האב מסר כתובת מייל והתחייב להגיב לפנייה במסגרתה תוך 3 ימים ממועד קבלתה . האם טוענת שגורמי הטיפול לא תמיד מסכימים לפנות לאב לקבלת אישורו . העו"ס ממליצה ליתן תוקף של החלטה להמלצות בית החולים השיקומי בנוגע לטיפולים להם זקוק הקטין . עוד מומלץ להורות כי האב יגיב תוך 3 ימים לפנייה גורמי הטיפול ( עדיף ) או האם . בהעדר תגובה , תוכל האם לפעול לבדה. אם האב יתנגד , יכריע בית המשפט במחלוקת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>לאחר ששקלתי טענות הצדדים החלטתי לקבל את עמדת העו"ס מהטעמים שיפורטו להלן .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ראשית , צודק ב"כ האב כי דרך המלך לתבוע סמכויות חתימה בלעדיות היא בתביעה בתיק א"פ במסגרתה מוזמן תסקיר ומתקבלת עמדת ב"כ היועמ"ש . עם זאת , מותב זה סבור כי ניתן ואף ראוי , במקרים המתאימים , ליתן פתרון זמני למצוקה נקודתית גם בהליך אחר הנוגע לקטין  ובלבד שניתנה זכות טיעון לשני ההורים ובית המשפט השתכנע כי מונח לפניו כל הנדרש למתן החלטה המקדמת טובת הקטין . במקרה שלפני מונחת תמונה מלאה הכוללת עמדות של שני ההורים וכן תסקיר עו"ס לסדרי דין . שוכנעתי , כמו העו"ס , כי התערבות נדרשת כבר בשלב זה נוכח מצבו המורכב של הקטין והעובדה כי גורמי טיפול מעכבים מתן טיפול נדרש לקטין בשל קושי בקבלת עמדת האב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שנית , האב יצר במו ידיו את המציאות שהצריכה התערבות שיפוטית מוקדמת , כאשר החליט לחסום את האם בטלפון ובווטסאפ . בחנתי הסברי האב ולא מצאתי אותם משכנעים בראי טובת הקטין . כפי שמציין ב"כ האב בסיפת ס' 16 של התגובה , מצופה מהאב להתייחס עניינית לכל פנייה בנושא הקטין מבלי להיות מושפע מהמחלוקות בין הצדדים . 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שלישית , עמדת העו"ס היא עמדה מאוזנת שיש לאמצה הן בשל הכלל בדבר אימוץ המלצות התסקיר והן לגופו של ענין . האם מקבלת מענה מיידי בדמות מתן תוקף של החלטה לכל המלצות בית החולים השיקומי . בנושאים אלה , לא נדרשת הסכמת האב כיוון שיש החלטה שיפוטית מפורשת .   לגבי נושאים אחרים , מובהר כי כל שעל האם לעשות הוא להראות שנעשתה פנייה לאב לכתובת המייל אותה מסר לעו"ס ולא ניתן מענה תוך שלושה ימים . ככל שיתברר כי מנגנון זה אינו נותן מענה התואם טובת הקטין , יהיה על האם להגיש תביעה מתאימה בתיק א"פ , במסגרתה תוכל לבקש סעד זמני . </w:t>
      </w:r>
    </w:p>
    <w:p w:rsidR="00D961D4" w:rsidRDefault="00D961D4" w:rsidP="00D961D4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rtl/>
        </w:rPr>
        <w:t xml:space="preserve">על כן , אני מורה כאמור בסעיף 5 של ההחלטה . ב"כ האם תוכל להגיש פסיקתה לחתימתי אותה ניתן להציג לצדדי ג' הכוללת פירוט של המלצות בית החולים השיקומי כפי שתוארו בתסקיר . לאור תוצאת ההחלטה ונימוקיה , אין צו להוצאות .     </w:t>
      </w:r>
    </w:p>
    <w:p w:rsidR="00D961D4" w:rsidRDefault="00D961D4" w:rsidP="00D961D4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החלטה זו מותרת לפרסום לאחר השמטת כל פרט מזהה .</w:t>
      </w:r>
    </w:p>
    <w:p w:rsidR="00D961D4" w:rsidRDefault="00D961D4" w:rsidP="008F0C59">
      <w:pPr>
        <w:spacing w:line="360" w:lineRule="auto"/>
        <w:ind w:left="720"/>
        <w:jc w:val="both"/>
        <w:rPr>
          <w:rFonts w:ascii="Arial" w:hAnsi="Arial"/>
          <w:rtl/>
        </w:rPr>
      </w:pPr>
      <w:r>
        <w:rPr>
          <w:rFonts w:ascii="Arial" w:hAnsi="Arial"/>
          <w:rtl/>
        </w:rPr>
        <w:t>נוסח מותר לפרסום יוכן בתיק ביום 16.9.24 או בס</w:t>
      </w:r>
      <w:r w:rsidR="008F0C59">
        <w:rPr>
          <w:rFonts w:ascii="Arial" w:hAnsi="Arial" w:hint="cs"/>
          <w:rtl/>
        </w:rPr>
        <w:t>מ</w:t>
      </w:r>
      <w:r>
        <w:rPr>
          <w:rFonts w:ascii="Arial" w:hAnsi="Arial"/>
          <w:rtl/>
        </w:rPr>
        <w:t xml:space="preserve">וך לאחר מכן . </w:t>
      </w:r>
    </w:p>
    <w:p w:rsidR="00D961D4" w:rsidRDefault="008F0C59" w:rsidP="00D961D4">
      <w:pPr>
        <w:spacing w:line="360" w:lineRule="auto"/>
        <w:jc w:val="both"/>
        <w:rPr>
          <w:rFonts w:ascii="Arial" w:hAnsi="Arial"/>
          <w:rtl/>
        </w:rPr>
      </w:pPr>
      <w:r>
        <w:rPr>
          <w:rFonts w:ascii="Arial" w:hAnsi="Arial" w:hint="cs"/>
          <w:rtl/>
        </w:rPr>
        <w:t xml:space="preserve">              ההחלטה המקורית ניתנה ביום 9.9.24 . 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י"ג אלול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16 ספטמבר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2E675C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646746942"/>
        </w:sdtPr>
        <w:sdtEndPr/>
        <w:sdtContent>
          <w:r w:rsidR="002E675C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75C" w:rsidRDefault="002E675C">
      <w:r>
        <w:separator/>
      </w:r>
    </w:p>
  </w:endnote>
  <w:endnote w:type="continuationSeparator" w:id="0">
    <w:p w:rsidR="002E675C" w:rsidRDefault="002E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A70FA6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A70FA6">
      <w:rPr>
        <w:rStyle w:val="ab"/>
        <w:rtl/>
      </w:rPr>
      <w:t>4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75C" w:rsidRDefault="002E675C">
      <w:r>
        <w:separator/>
      </w:r>
    </w:p>
  </w:footnote>
  <w:footnote w:type="continuationSeparator" w:id="0">
    <w:p w:rsidR="002E675C" w:rsidRDefault="002E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2E675C" w:rsidP="00D961D4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26278-02-24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D961D4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F2E86"/>
    <w:multiLevelType w:val="hybridMultilevel"/>
    <w:tmpl w:val="F2707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87011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87011&amp;lt;/CaseID&amp;gt;_x000d__x000a_        &amp;lt;CaseMonth&amp;gt;2&amp;lt;/CaseMonth&amp;gt;_x000d__x000a_        &amp;lt;CaseYear&amp;gt;2024&amp;lt;/CaseYear&amp;gt;_x000d__x000a_        &amp;lt;CaseNumber&amp;gt;26278&amp;lt;/CaseNumber&amp;gt;_x000d__x000a_        &amp;lt;NumeratorGroupID&amp;gt;1&amp;lt;/NumeratorGroupID&amp;gt;_x000d__x000a_        &amp;lt;CaseName&amp;gt;נאסימי נ&amp;#39; סבן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6278-02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CasePreviousSessionDate&amp;gt;2024-06-04T10:00:00+03:00&amp;lt;/CasePreviousSessionDate&amp;gt;_x000d__x000a_        &amp;lt;CaseNextSessionDate&amp;gt;2025-02-13T09:00:00+02:00&amp;lt;/CaseNextSessionDate&amp;gt;_x000d__x000a_        &amp;lt;CaseNextDeterminingTask&amp;gt;141&amp;lt;/CaseNextDeterminingTask&amp;gt;_x000d__x000a_        &amp;lt;TemporaryAidStatus&amp;gt;קיימות בקשות לסעדים זמניים בתיק&amp;lt;/TemporaryAidStatus&amp;gt;_x000d__x000a_        &amp;lt;CaseOpenDate&amp;gt;2024-02-12T09:55:00+02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NextSessionTypeID&amp;gt;1&amp;lt;/CaseNextSessionTypeID&amp;gt;_x000d__x000a_        &amp;lt;CasePreviousSessionTypeID&amp;gt;1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87011&amp;lt;/CaseID&amp;gt;_x000d__x000a_        &amp;lt;CaseMonth&amp;gt;2&amp;lt;/CaseMonth&amp;gt;_x000d__x000a_        &amp;lt;CaseYear&amp;gt;2024&amp;lt;/CaseYear&amp;gt;_x000d__x000a_        &amp;lt;CaseNumber&amp;gt;26278&amp;lt;/CaseNumber&amp;gt;_x000d__x000a_        &amp;lt;NumeratorGroupID&amp;gt;1&amp;lt;/NumeratorGroupID&amp;gt;_x000d__x000a_        &amp;lt;CaseName&amp;gt;נאסימי נ&amp;#39; סבן&amp;lt;/CaseName&amp;gt;_x000d__x000a_        &amp;lt;CourtID&amp;gt;25&amp;lt;/CourtID&amp;gt;_x000d__x000a_        &amp;lt;CaseTypeID&amp;gt;10262&amp;lt;/CaseTypeID&amp;gt;_x000d__x000a_        &amp;lt;CaseInterestID&amp;gt;10510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6278-02-24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2-12T09:55:00+02:00&amp;lt;/CaseOpenDate&amp;gt;_x000d__x000a_        &amp;lt;PleaTypeID&amp;gt;4&amp;lt;/PleaTypeID&amp;gt;_x000d__x000a_        &amp;lt;CourtLevelID&amp;gt;1&amp;lt;/CourtLevelID&amp;gt;_x000d__x000a_        &amp;lt;CourtLevelCaseTypeInterestID&amp;gt;1772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9-16T16:42:13.5793511+03:00&amp;lt;/DecisionStatusChangeDate&amp;gt;_x000d__x000a_        &amp;lt;DecisionSignatureDate&amp;gt;2024-09-16T16:42:13.5793511+03:00&amp;lt;/DecisionSignatureDate&amp;gt;_x000d__x000a_        &amp;lt;DecisionSignatureUserID&amp;gt;029462280@GOV.IL&amp;lt;/DecisionSignatureUserID&amp;gt;_x000d__x000a_        &amp;lt;DecisionCreateDate&amp;gt;2024-09-16T16:42:13.5793511+03:00&amp;lt;/DecisionCreateDate&amp;gt;_x000d__x000a_        &amp;lt;DecisionChangeDate&amp;gt;2024-09-16T16:42:13.5793511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4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987011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510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54553406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675C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52DA6"/>
    <w:rsid w:val="005E34A0"/>
    <w:rsid w:val="005F4F09"/>
    <w:rsid w:val="00603FD5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F0C59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70FA6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1D4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06355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D96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19473B" w:rsidP="0019473B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DF597CE07A149C58F42D0B97C329E2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2819B4F-8474-48F6-89A8-8D45DC6193D6}"/>
      </w:docPartPr>
      <w:docPartBody>
        <w:p w:rsidR="00B33A29" w:rsidRDefault="0019473B" w:rsidP="0019473B">
          <w:pPr>
            <w:pStyle w:val="0DF597CE07A149C58F42D0B97C329E24"/>
          </w:pPr>
          <w:r>
            <w:rPr>
              <w:rFonts w:ascii="Arial" w:hAnsi="Arial"/>
              <w:b/>
              <w:bCs/>
              <w:sz w:val="32"/>
              <w:szCs w:val="32"/>
              <w:rtl/>
            </w:rPr>
            <w:t>מספר בקשה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9473B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5582F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33A29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19473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DF597CE07A149C58F42D0B97C329E24">
    <w:name w:val="0DF597CE07A149C58F42D0B97C329E24"/>
    <w:rsid w:val="0019473B"/>
    <w:pPr>
      <w:bidi/>
      <w:spacing w:after="160" w:line="259" w:lineRule="auto"/>
    </w:pPr>
  </w:style>
  <w:style w:type="paragraph" w:customStyle="1" w:styleId="70EADFDAA1B54E7BA3B7FB8B1EB29978">
    <w:name w:val="70EADFDAA1B54E7BA3B7FB8B1EB29978"/>
    <w:rsid w:val="0019473B"/>
    <w:pPr>
      <w:bidi/>
      <w:spacing w:after="160" w:line="259" w:lineRule="auto"/>
    </w:pPr>
  </w:style>
  <w:style w:type="paragraph" w:customStyle="1" w:styleId="7CD04961816C42D7B4A3C7A506FDB057">
    <w:name w:val="7CD04961816C42D7B4A3C7A506FDB057"/>
    <w:rsid w:val="0019473B"/>
    <w:pPr>
      <w:bidi/>
      <w:spacing w:after="160" w:line="259" w:lineRule="auto"/>
    </w:pPr>
  </w:style>
  <w:style w:type="paragraph" w:customStyle="1" w:styleId="61620322DFFB4A43AC43F1CBABAE582E">
    <w:name w:val="61620322DFFB4A43AC43F1CBABAE582E"/>
    <w:rsid w:val="0019473B"/>
    <w:pPr>
      <w:bidi/>
      <w:spacing w:after="160" w:line="259" w:lineRule="auto"/>
    </w:pPr>
  </w:style>
  <w:style w:type="paragraph" w:customStyle="1" w:styleId="AF5BEB5F02CC4AA098A88654BAE65B32">
    <w:name w:val="AF5BEB5F02CC4AA098A88654BAE65B32"/>
    <w:rsid w:val="0019473B"/>
    <w:pPr>
      <w:bidi/>
      <w:spacing w:after="160" w:line="259" w:lineRule="auto"/>
    </w:pPr>
  </w:style>
  <w:style w:type="paragraph" w:customStyle="1" w:styleId="AA793108D9284289A9073AF6D6D8C383">
    <w:name w:val="AA793108D9284289A9073AF6D6D8C383"/>
    <w:rsid w:val="0019473B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80987011</CaseID>
    <CaseJudicialPersonPresentationDS>
      <CaseJudicalPersonActive>
        <CaseID>80987011</CaseID>
        <JudicialPersonID>029462280@GOV.IL</JudicialPersonID>
        <JudicialPersonTypeID>1</JudicialPersonTypeID>
        <JudicialTypeID>1</JudicialTypeID>
        <IsChairman>false</IsChairman>
        <TreatmentStartDate>2024-02-12T13:33:46.05+02:00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מעלה יוסף- סדרי דין</FullName>
        <LastName>המחלקה לשירותים חברתיים- מעלה יוסף- סדרי דין</LastName>
        <PartyPropertyName/>
        <AuthenticationTypeAndNumber>רשויות מקומיות 10000000047</AuthenticationTypeAndNumber>
        <RepresentatedOrRepresentativesNames/>
        <RepresentatedOrRepresentativesCount>0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267485079</CasePartyID>
        <PartyTypeID>3</PartyTypeID>
        <ActivityStatusID>1</ActivityStatusID>
        <LegalEntityID>12668044</LegalEntityID>
        <CaseLegalEntityID>128090945</CaseLegalEntityID>
        <AssistantRoleID>16</AssistantRoleID>
        <AuthenticationTypeID>14</AuthenticationTypeID>
        <AuthenticationTypeName>רשויות מקומיות</AuthenticationTypeName>
        <LegalEntityNumber>10000000047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רווחה מעלה יוסף גורנות הגליל ד.נ גליל מערבי</FullAddress>
        <EmailAddress>merav@myosef.org.il</EmailAddress>
        <MotionID>0</MotionID>
        <CasePleaID>0</CasePleaID>
        <LinkedCaseID>0</LinkedCaseID>
        <PartyID>1</PartyID>
        <CasePartyCategoryID>2</CasePartyCategoryID>
        <LegalEntityAddressID>85897678</LegalEntityAddressID>
        <LegalEntityEmailAddressID>68152592</LegalEntityEmailAddressID>
        <PleaTypeID>4</PleaTypeID>
        <GroupPartyAlias/>
        <IsConverted>false</IsConverted>
        <LegalEntityRegisteredNameID>10262845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מעלה יוסף- סדרי דין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נועם אפשטיין</FullName>
        <FirstName>נועם</FirstName>
        <LastName>אפשטיין</LastName>
        <PartyPropertyName/>
        <AuthenticationTypeAndNumber>מ.ר. 18320</AuthenticationTypeAndNumber>
        <RepresentatedOrRepresentativesNames>אלירן סבן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267106718</CasePartyID>
        <PartyTypeID>2</PartyTypeID>
        <ActivityStatusID>1</ActivityStatusID>
        <PartyAliasID>21</PartyAliasID>
        <PartyAliasName>בא כוח נתבעים</PartyAliasName>
        <LegalEntityID>381166</LegalEntityID>
        <CaseLegalEntityID>127987416</CaseLegalEntityID>
        <AuthenticationTypeID>4</AuthenticationTypeID>
        <AuthenticationTypeName>מ.ר.</AuthenticationTypeName>
        <LegalEntityNumber>18320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שד' בן גוריון 63 קריית ביאליק ת.ד. 5552</FullAddress>
        <EmailAddress>noam27867@gmail.com</EmailAddress>
        <MotionID>0</MotionID>
        <CasePleaID>0</CasePleaID>
        <LinkedCaseID>0</LinkedCaseID>
        <PartyID>2</PartyID>
        <CasePartyCategoryID>2</CasePartyCategoryID>
        <LegalEntityAddressID>71014285</LegalEntityAddressID>
        <LegalEntityEmailAddressID>68016102</LegalEntityEmailAddressID>
        <PleaTypeID>4</PleaTypeID>
        <LawyerOfficeName>משרד עו"ד: נועם אפשטיין</LawyerOfficeName>
        <LawyerOfficeID>421810</LawyerOfficeID>
        <GroupPartyAlias/>
        <IsConverted>false</IsConverted>
        <LegalEntityNameID>2150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נועם אפשטיין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דיקלה נאסימי</FullName>
        <FirstName>דיקלה</FirstName>
        <LastName>נאסימי</LastName>
        <PartyPropertyName/>
        <AuthenticationTypeAndNumber>ת"ז 201229804</AuthenticationTypeAndNumber>
        <RepresentatedOrRepresentativesNames>אריאלה פלד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266270390</CasePartyID>
        <PartyTypeID>1</PartyTypeID>
        <ActivityStatusID>1</ActivityStatusID>
        <PartyAliasID>1</PartyAliasID>
        <PartyAliasName>תובע</PartyAliasName>
        <OrdinalNumber>1</OrdinalNumber>
        <LegalEntityID>12678686</LegalEntityID>
        <CaseLegalEntityID>127742039</CaseLegalEntityID>
        <AuthenticationTypeID>1</AuthenticationTypeID>
        <AuthenticationTypeName>ת"ז</AuthenticationTypeName>
        <LegalEntityNumber>201229804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בית מס' 85 עבדון </FullAddress>
        <MotionID>0</MotionID>
        <CasePleaID>0</CasePleaID>
        <FatherName>אליהו</FatherName>
        <LinkedCaseID>0</LinkedCaseID>
        <PartyID>1</PartyID>
        <CasePartyCategoryID>2</CasePartyCategoryID>
        <LegalEntityAddressID>88951948</LegalEntityAddressID>
        <GrandfatherName/>
        <DrivingLicenseNumber>9008630</DrivingLicenseNumber>
        <PleaTypeID>4</PleaTypeID>
        <GroupPartyAlias>תובעים</GroupPartyAlias>
        <IsConverted>false</IsConverted>
        <LegalEntityRegisteredNameID>5385953</LegalEntityRegisteredNameID>
        <LegalEntityNameID>96140880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דיקלה נאסימי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אריאלה פלד</FullName>
        <FirstName>אריאלה</FirstName>
        <LastName>פלד</LastName>
        <PartyPropertyName/>
        <AuthenticationTypeAndNumber>מ.ר. 31437</AuthenticationTypeAndNumber>
        <RepresentatedOrRepresentativesNames>דיקלה נאסימי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266270391</CasePartyID>
        <PartyTypeID>2</PartyTypeID>
        <ActivityStatusID>1</ActivityStatusID>
        <PartyAliasID>20</PartyAliasID>
        <PartyAliasName>בא כוח תובעים</PartyAliasName>
        <OrdinalNumber>1</OrdinalNumber>
        <LegalEntityID>389639</LegalEntityID>
        <CaseLegalEntityID>127742040</CaseLegalEntityID>
        <AuthenticationTypeID>4</AuthenticationTypeID>
        <AuthenticationTypeName>מ.ר.</AuthenticationTypeName>
        <LegalEntityNumber>31437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הנגב 2/20 נהרייה </FullAddress>
        <EmailAddress>ARIELAAD1@WALLA.CO.IL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70657842</LegalEntityAddressID>
        <LegalEntityEmailAddressID>68029127</LegalEntityEmailAddressID>
        <PleaTypeID>4</PleaTypeID>
        <LawyerOfficeName>משרד עו"ד: אריאלה פלד</LawyerOfficeName>
        <LawyerOfficeID>430283</LawyerOfficeID>
        <GroupPartyAlias/>
        <IsConverted>false</IsConverted>
        <LegalEntityNameID>10623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אריאלה פלד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אלירן סבן</FullName>
        <FirstName>אלירן</FirstName>
        <LastName>סבן</LastName>
        <PartyPropertyName/>
        <AuthenticationTypeAndNumber>ת"ז 206218653</AuthenticationTypeAndNumber>
        <RepresentatedOrRepresentativesNames>נועם אפשטיין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266270392</CasePartyID>
        <PartyTypeID>1</PartyTypeID>
        <ActivityStatusID>1</ActivityStatusID>
        <PartyAliasID>2</PartyAliasID>
        <PartyAliasName>נתבע</PartyAliasName>
        <OrdinalNumber>1</OrdinalNumber>
        <LegalEntityID>8655705</LegalEntityID>
        <CaseLegalEntityID>127742041</CaseLegalEntityID>
        <AuthenticationTypeID>1</AuthenticationTypeID>
        <AuthenticationTypeName>ת"ז</AuthenticationTypeName>
        <LegalEntityNumber>206218653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ההגנה 18 קריית ביאליק </FullAddress>
        <MotionID>0</MotionID>
        <CasePleaID>0</CasePleaID>
        <FatherName>יצחק</FatherName>
        <LinkedCaseID>0</LinkedCaseID>
        <PartyID>2</PartyID>
        <CasePartyCategoryID>2</CasePartyCategoryID>
        <LegalEntityAddressID>88951949</LegalEntityAddressID>
        <GrandfatherName/>
        <DrivingLicenseNumber>1672587</DrivingLicenseNumber>
        <PleaTypeID>4</PleaTypeID>
        <GroupPartyAlias>נתבעים</GroupPartyAlias>
        <IsConverted>false</IsConverted>
        <LegalEntityRegisteredNameID>7699187</LegalEntityRegisteredNameID>
        <LegalEntityNameID>96140881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אלירן סבן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2024-09-16T16:42:13.5793511+03:00</DecisionSignatureDate>
    <OpenCaseDate>2024-02-12T09:55:00+02:00</OpenCaseDate>
    <CaseFeeSum>0.000</CaseFeeSum>
    <DecisionTypeID>1</DecisionTypeID>
    <DecisionSignatureUserName>ניר זיתוני</DecisionSignatureUserName>
    <DecisionSignatureDateHebrew>2024-09-16T16:42:13.5793511+03:00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נאסימי נ' סבן</CaseName>
    <DecisionNumberInCase>14</DecisionNumberInCase>
  </dt_Decision>
  <dt_DecisionCase>
    <DecisionID>0</DecisionID>
    <CaseID>80987011</CaseID>
    <CaseJudicialPersonPresentationDS>
      <CaseJudicalPersonActive>
        <CaseID>80987011</CaseID>
        <JudicialPersonID>029462280@GOV.IL</JudicialPersonID>
        <JudicialPersonTypeID>1</JudicialPersonTypeID>
        <JudicialTypeID>1</JudicialTypeID>
        <IsChairman>false</IsChairman>
        <TreatmentStartDate>2024-02-12T13:33:46.05+02:00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לשכה לשירותים חברתיים</RoleName>
        <IsSubProceeding>FALSE</IsSubProceeding>
        <FullName>המחלקה לשירותים חברתיים- מעלה יוסף- סדרי דין</FullName>
        <LastName>המחלקה לשירותים חברתיים- מעלה יוסף- סדרי דין</LastName>
        <PartyPropertyName/>
        <AuthenticationTypeAndNumber>רשויות מקומיות 10000000047</AuthenticationTypeAndNumber>
        <RepresentatedOrRepresentativesNames/>
        <RepresentatedOrRepresentativesCount>0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267485079</CasePartyID>
        <PartyTypeID>3</PartyTypeID>
        <ActivityStatusID>1</ActivityStatusID>
        <LegalEntityID>12668044</LegalEntityID>
        <CaseLegalEntityID>128090945</CaseLegalEntityID>
        <AssistantRoleID>16</AssistantRoleID>
        <AuthenticationTypeID>14</AuthenticationTypeID>
        <AuthenticationTypeName>רשויות מקומיות</AuthenticationTypeName>
        <LegalEntityNumber>10000000047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רווחה מעלה יוסף גורנות הגליל ד.נ גליל מערבי</FullAddress>
        <EmailAddress>merav@myosef.org.il</EmailAddress>
        <MotionID>0</MotionID>
        <CasePleaID>0</CasePleaID>
        <LinkedCaseID>0</LinkedCaseID>
        <PartyID>1</PartyID>
        <CasePartyCategoryID>2</CasePartyCategoryID>
        <LegalEntityAddressID>85897678</LegalEntityAddressID>
        <LegalEntityEmailAddressID>68152592</LegalEntityEmailAddressID>
        <PleaTypeID>4</PleaTypeID>
        <GroupPartyAlias/>
        <IsConverted>false</IsConverted>
        <LegalEntityRegisteredNameID>10262845</LegalEntityRegisteredNameID>
        <RepresentatedNamesOfAssistant/>
        <LegalEntityTypeID>3</LegalEntityTypeID>
        <IsVerdictExists>false</IsVerdictExists>
        <IsAsirAzir>false</IsAsirAzir>
        <MainAndSecSpec/>
        <IsPublicationProhibited>false</IsPublicationProhibited>
        <PublicationProhibitedFullName>המחלקה לשירותים חברתיים- מעלה יוסף- סדרי דין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נועם אפשטיין</FullName>
        <FirstName>נועם</FirstName>
        <LastName>אפשטיין</LastName>
        <PartyPropertyName/>
        <AuthenticationTypeAndNumber>מ.ר. 18320</AuthenticationTypeAndNumber>
        <RepresentatedOrRepresentativesNames>אלירן סבן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267106718</CasePartyID>
        <PartyTypeID>2</PartyTypeID>
        <ActivityStatusID>1</ActivityStatusID>
        <PartyAliasID>21</PartyAliasID>
        <PartyAliasName>בא כוח נתבעים</PartyAliasName>
        <LegalEntityID>381166</LegalEntityID>
        <CaseLegalEntityID>127987416</CaseLegalEntityID>
        <AuthenticationTypeID>4</AuthenticationTypeID>
        <AuthenticationTypeName>מ.ר.</AuthenticationTypeName>
        <LegalEntityNumber>18320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שד' בן גוריון 63 קריית ביאליק ת.ד. 5552</FullAddress>
        <EmailAddress>noam27867@gmail.com</EmailAddress>
        <MotionID>0</MotionID>
        <CasePleaID>0</CasePleaID>
        <LinkedCaseID>0</LinkedCaseID>
        <PartyID>2</PartyID>
        <CasePartyCategoryID>2</CasePartyCategoryID>
        <LegalEntityAddressID>71014285</LegalEntityAddressID>
        <LegalEntityEmailAddressID>68016102</LegalEntityEmailAddressID>
        <PleaTypeID>4</PleaTypeID>
        <LawyerOfficeName>משרד עו"ד: נועם אפשטיין</LawyerOfficeName>
        <LawyerOfficeID>421810</LawyerOfficeID>
        <GroupPartyAlias/>
        <IsConverted>false</IsConverted>
        <LegalEntityNameID>2150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נועם אפשטיין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דיקלה נאסימי</FullName>
        <FirstName>דיקלה</FirstName>
        <LastName>נאסימי</LastName>
        <PartyPropertyName/>
        <AuthenticationTypeAndNumber>ת"ז 201229804</AuthenticationTypeAndNumber>
        <RepresentatedOrRepresentativesNames>אריאלה פלד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266270390</CasePartyID>
        <PartyTypeID>1</PartyTypeID>
        <ActivityStatusID>1</ActivityStatusID>
        <PartyAliasID>1</PartyAliasID>
        <PartyAliasName>תובע</PartyAliasName>
        <OrdinalNumber>1</OrdinalNumber>
        <LegalEntityID>12678686</LegalEntityID>
        <CaseLegalEntityID>127742039</CaseLegalEntityID>
        <AuthenticationTypeID>1</AuthenticationTypeID>
        <AuthenticationTypeName>ת"ז</AuthenticationTypeName>
        <LegalEntityNumber>201229804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בית מס' 85 עבדון </FullAddress>
        <MotionID>0</MotionID>
        <CasePleaID>0</CasePleaID>
        <FatherName>אליהו</FatherName>
        <LinkedCaseID>0</LinkedCaseID>
        <PartyID>1</PartyID>
        <CasePartyCategoryID>2</CasePartyCategoryID>
        <LegalEntityAddressID>88951948</LegalEntityAddressID>
        <GrandfatherName/>
        <DrivingLicenseNumber>9008630</DrivingLicenseNumber>
        <PleaTypeID>4</PleaTypeID>
        <GroupPartyAlias>תובעים</GroupPartyAlias>
        <IsConverted>false</IsConverted>
        <LegalEntityRegisteredNameID>5385953</LegalEntityRegisteredNameID>
        <LegalEntityNameID>96140880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דיקלה נאסימי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אריאלה פלד</FullName>
        <FirstName>אריאלה</FirstName>
        <LastName>פלד</LastName>
        <PartyPropertyName/>
        <AuthenticationTypeAndNumber>מ.ר. 31437</AuthenticationTypeAndNumber>
        <RepresentatedOrRepresentativesNames>דיקלה נאסימי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266270391</CasePartyID>
        <PartyTypeID>2</PartyTypeID>
        <ActivityStatusID>1</ActivityStatusID>
        <PartyAliasID>20</PartyAliasID>
        <PartyAliasName>בא כוח תובעים</PartyAliasName>
        <OrdinalNumber>1</OrdinalNumber>
        <LegalEntityID>389639</LegalEntityID>
        <CaseLegalEntityID>127742040</CaseLegalEntityID>
        <AuthenticationTypeID>4</AuthenticationTypeID>
        <AuthenticationTypeName>מ.ר.</AuthenticationTypeName>
        <LegalEntityNumber>31437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הנגב 2/20 נהרייה </FullAddress>
        <EmailAddress>ARIELAAD1@WALLA.CO.IL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70657842</LegalEntityAddressID>
        <LegalEntityEmailAddressID>68029127</LegalEntityEmailAddressID>
        <PleaTypeID>4</PleaTypeID>
        <LawyerOfficeName>משרד עו"ד: אריאלה פלד</LawyerOfficeName>
        <LawyerOfficeID>430283</LawyerOfficeID>
        <GroupPartyAlias/>
        <IsConverted>false</IsConverted>
        <LegalEntityNameID>10623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אריאלה פלד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אלירן סבן</FullName>
        <FirstName>אלירן</FirstName>
        <LastName>סבן</LastName>
        <PartyPropertyName/>
        <AuthenticationTypeAndNumber>ת"ז 206218653</AuthenticationTypeAndNumber>
        <RepresentatedOrRepresentativesNames>נועם אפשטיין</RepresentatedOrRepresentativesNames>
        <RepresentatedOrRepresentativesCount>1</RepresentatedOrRepresentativesCount>
        <InvitedBy/>
        <CaseID>80987011</CaseID>
        <CaseJudicialPersonPresentationDS>
          <CaseJudicalPersonActive>
            <CaseID>80987011</CaseID>
            <JudicialPersonID>029462280@GOV.IL</JudicialPersonID>
            <JudicialPersonTypeID>1</JudicialPersonTypeID>
            <JudicialTypeID>1</JudicialTypeID>
            <IsChairman>false</IsChairman>
            <TreatmentStartDate>2024-02-12T13:33:46.05+02:00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266270392</CasePartyID>
        <PartyTypeID>1</PartyTypeID>
        <ActivityStatusID>1</ActivityStatusID>
        <PartyAliasID>2</PartyAliasID>
        <PartyAliasName>נתבע</PartyAliasName>
        <OrdinalNumber>1</OrdinalNumber>
        <LegalEntityID>8655705</LegalEntityID>
        <CaseLegalEntityID>127742041</CaseLegalEntityID>
        <AuthenticationTypeID>1</AuthenticationTypeID>
        <AuthenticationTypeName>ת"ז</AuthenticationTypeName>
        <LegalEntityNumber>206218653</LegalEntityNumber>
        <IsMainPartyType>true</IsMainPartyType>
        <CaseDisplayIdentifier>26278-02-24</CaseDisplayIdentifier>
        <CaseTypeID>10262</CaseTypeID>
        <CaseTypeName>תביעה לאחר הסדר התדיינויות במשפחה (תלה"מ)</CaseTypeName>
        <CaseName>נאסימי נ' סבן</CaseName>
        <FullAddress>ההגנה 18 קריית ביאליק </FullAddress>
        <MotionID>0</MotionID>
        <CasePleaID>0</CasePleaID>
        <FatherName>יצחק</FatherName>
        <LinkedCaseID>0</LinkedCaseID>
        <PartyID>2</PartyID>
        <CasePartyCategoryID>2</CasePartyCategoryID>
        <LegalEntityAddressID>88951949</LegalEntityAddressID>
        <GrandfatherName/>
        <DrivingLicenseNumber>1672587</DrivingLicenseNumber>
        <PleaTypeID>4</PleaTypeID>
        <GroupPartyAlias>נתבעים</GroupPartyAlias>
        <IsConverted>false</IsConverted>
        <LegalEntityRegisteredNameID>7699187</LegalEntityRegisteredNameID>
        <LegalEntityNameID>96140881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אלירן סבן</PublicationProhibitedFullName>
      </CaseParties>
    </CasePartiesSelectionDS>
    <CaseName>נאסימי נ' סבן</CaseName>
    <CaseDisplayIdentifier>26278-02-24</CaseDisplayIdentifier>
    <CaseInterestID>10510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077-5020063</Fax>
    <Phone>04-8733144</Phone>
    <AddressDesc>ת.ד. 5552</AddressDesc>
    <PartyID>2</PartyID>
    <PartyTypeID>2</PartyTypeID>
    <DecisionID>0</DecisionID>
    <StreetName>שד' בן גוריון 63</StreetName>
    <ZipCode>27154</ZipCode>
    <CityName>קריית ביאליק</CityName>
    <FullName>נועם אפשטיין</FullName>
    <Email>noam27867@gmail.com</Email>
    <IsPublicationProhibited>false</IsPublicationProhibited>
  </dt_LegalEntityDetails>
  <dt_LegalEntityDetails>
    <Fax>153-49105533</Fax>
    <Phone>04-9105533</Phone>
    <AddressDesc>ד.נ גליל מערבי </AddressDesc>
    <PartyID>1</PartyID>
    <PartyTypeID>3</PartyTypeID>
    <DecisionID>0</DecisionID>
    <AssistantRoleID>16</AssistantRoleID>
    <StreetName>רווחה מעלה יוסף </StreetName>
    <ZipCode>22858</ZipCode>
    <CityName>גורנות הגליל</CityName>
    <FullName> המחלקה לשירותים חברתיים- מעלה יוסף- סדרי דין</FullName>
    <Email>merav@myosef.org.il</Email>
    <IsPublicationProhibited>false</IsPublicationProhibited>
  </dt_LegalEntityDetails>
  <dt_LegalEntityDetails>
    <PartyID>1</PartyID>
    <PartyTypeID>1</PartyTypeID>
    <DecisionID>0</DecisionID>
    <StreetName>בית מס' 85</StreetName>
    <CityName>עבדון</CityName>
    <FullName>דיקלה נאסימי</FullName>
    <IsPublicationProhibited>false</IsPublicationProhibited>
  </dt_LegalEntityDetails>
  <dt_LegalEntityDetails>
    <Fax>04-9823681</Fax>
    <Phone>04-9824902</Phone>
    <PartyID>1</PartyID>
    <PartyTypeID>2</PartyTypeID>
    <DecisionID>0</DecisionID>
    <StreetName>הנגב 2/20</StreetName>
    <ZipCode>22226</ZipCode>
    <CityName>נהרייה</CityName>
    <FullName>אריאלה פלד</FullName>
    <Email>ARIELAAD1@WALLA.CO.IL</Email>
    <IsPublicationProhibited>false</IsPublicationProhibited>
  </dt_LegalEntityDetails>
  <dt_LegalEntityDetails>
    <PartyID>2</PartyID>
    <PartyTypeID>1</PartyTypeID>
    <DecisionID>0</DecisionID>
    <StreetName>ההגנה 18 </StreetName>
    <CityName>קריית ביאליק</CityName>
    <FullName>אלירן סבן</FullName>
    <IsPublicationProhibited>false</IsPublicationProhibited>
  </dt_LegalEntityDetails>
  <dt_CaseJudicalPersonActive>
    <CaseJudicalPerson>שופט ניר זיתוני</CaseJudicalPerson>
  </dt_CaseJudicalPersonActive>
  <dt_Sitting>
    <FutureSittingDate>2025-02-13T09:00:00+02:00</FutureSittingDate>
    <PreviousMeetingDate>2024-06-04T10:00:00+03:00</PreviousMeetingDate>
    <NextSittingTypeID>1</NextSittingTypeID>
    <PreviousSittingTypeID>1</PreviousSittingTypeID>
    <NextMeetingDisplayName>שופט ניר זיתוני</NextMeetingDisplayName>
    <NextMeetingRoleName>שופט</NextMeetingRoleName>
    <NextMeetingUserTitleName>שופט</NextMeetingUserTitleName>
    <NextMeetingUserUPN>029462280@GOV.IL</NextMeetingUserUPN>
    <PreviousMeetingDisplayName>שופט ניר זיתוני</PreviousMeetingDisplayName>
    <PreviousMeetingRoleName>שופט</PreviousMeetingRoleName>
    <PreviousMeetingUserTitleName>שופט</PreviousMeetingUserTitleName>
    <PreviousMeetingUserUPN>029462280@GOV.IL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2FB11-81D7-4767-9945-84C6047DDBCF}">
  <ds:schemaRefs/>
</ds:datastoreItem>
</file>

<file path=customXml/itemProps2.xml><?xml version="1.0" encoding="utf-8"?>
<ds:datastoreItem xmlns:ds="http://schemas.openxmlformats.org/officeDocument/2006/customXml" ds:itemID="{0E325A1B-56C3-4000-87E1-C6DAFD94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3</cp:revision>
  <dcterms:created xsi:type="dcterms:W3CDTF">2024-09-18T05:21:00Z</dcterms:created>
  <dcterms:modified xsi:type="dcterms:W3CDTF">2024-09-18T05:22:00Z</dcterms:modified>
</cp:coreProperties>
</file>